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D2570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D2570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 specjalistycznego doradztwa branżowego – projektowanie przestrzeni na rzecz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710C2D" w:rsidRDefault="00710C2D" w:rsidP="00710C2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lastRenderedPageBreak/>
        <w:t xml:space="preserve">Wymiar realizacji usługi doradztwa z zakresu projektowania przestrzeni to 20 godz. x 1 podmiot </w:t>
      </w:r>
      <w:r w:rsidR="009A6954">
        <w:rPr>
          <w:rFonts w:ascii="Times New Roman" w:hAnsi="Times New Roman" w:cs="Times New Roman"/>
        </w:rPr>
        <w:br/>
      </w:r>
      <w:r w:rsidRPr="00710C2D">
        <w:rPr>
          <w:rFonts w:ascii="Times New Roman" w:hAnsi="Times New Roman" w:cs="Times New Roman"/>
        </w:rPr>
        <w:t>(1 godzina rozumiana jako 60 min.),</w:t>
      </w:r>
      <w:r w:rsidR="00110669">
        <w:rPr>
          <w:rFonts w:ascii="Times New Roman" w:hAnsi="Times New Roman" w:cs="Times New Roman"/>
        </w:rPr>
        <w:t xml:space="preserve"> zrealizowanych w terminie do 31</w:t>
      </w:r>
      <w:r w:rsidRPr="00710C2D">
        <w:rPr>
          <w:rFonts w:ascii="Times New Roman" w:hAnsi="Times New Roman" w:cs="Times New Roman"/>
        </w:rPr>
        <w:t xml:space="preserve"> </w:t>
      </w:r>
      <w:r w:rsidR="00110669">
        <w:rPr>
          <w:rFonts w:ascii="Times New Roman" w:hAnsi="Times New Roman" w:cs="Times New Roman"/>
        </w:rPr>
        <w:t>lipca</w:t>
      </w:r>
      <w:r w:rsidRPr="00710C2D">
        <w:rPr>
          <w:rFonts w:ascii="Times New Roman" w:hAnsi="Times New Roman" w:cs="Times New Roman"/>
        </w:rPr>
        <w:t xml:space="preserve"> 2018 roku w dwóch częściach:</w:t>
      </w:r>
    </w:p>
    <w:p w:rsidR="00710C2D" w:rsidRDefault="00710C2D" w:rsidP="00710C2D">
      <w:pPr>
        <w:pStyle w:val="Akapitzlist"/>
        <w:numPr>
          <w:ilvl w:val="0"/>
          <w:numId w:val="4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Ok. 10h – doradztwo w zakresie planowania funkcjonalności przestrzeni,</w:t>
      </w:r>
    </w:p>
    <w:p w:rsidR="00710C2D" w:rsidRDefault="00710C2D" w:rsidP="00710C2D">
      <w:pPr>
        <w:pStyle w:val="Akapitzlist"/>
        <w:numPr>
          <w:ilvl w:val="0"/>
          <w:numId w:val="4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Ok. 10h – doradztwo w zakresie opracowania projektu architektonicznego.</w:t>
      </w:r>
    </w:p>
    <w:p w:rsidR="00710C2D" w:rsidRPr="00710C2D" w:rsidRDefault="00710C2D" w:rsidP="00710C2D">
      <w:pPr>
        <w:pStyle w:val="Akapitzlist"/>
        <w:tabs>
          <w:tab w:val="left" w:pos="284"/>
        </w:tabs>
        <w:spacing w:after="0" w:line="276" w:lineRule="auto"/>
        <w:ind w:left="100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6166D6" w:rsidRPr="00B77982" w:rsidRDefault="006166D6" w:rsidP="006166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0C2D" w:rsidRPr="00710C2D" w:rsidRDefault="00710C2D" w:rsidP="00710C2D">
      <w:pPr>
        <w:spacing w:after="0" w:line="240" w:lineRule="auto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Doradztwo w zakresie branży architektonicznej będzie obejmować poniższe zagadnienia:</w:t>
      </w:r>
    </w:p>
    <w:p w:rsidR="00710C2D" w:rsidRPr="00710C2D" w:rsidRDefault="00710C2D" w:rsidP="00710C2D">
      <w:pPr>
        <w:numPr>
          <w:ilvl w:val="0"/>
          <w:numId w:val="47"/>
        </w:numPr>
        <w:spacing w:after="0" w:line="252" w:lineRule="auto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Wsparcie w opracowaniu planu funkcjonalnego wskazanej przestrzeni w odniesieniu do planowanej działalności,</w:t>
      </w:r>
    </w:p>
    <w:p w:rsidR="00710C2D" w:rsidRPr="00710C2D" w:rsidRDefault="00710C2D" w:rsidP="00710C2D">
      <w:pPr>
        <w:numPr>
          <w:ilvl w:val="0"/>
          <w:numId w:val="47"/>
        </w:numPr>
        <w:spacing w:after="0" w:line="252" w:lineRule="auto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Wsparcie w opracowaniu projektu zagospodarowania wnętrza lokalu zakończone rysunkiem w wersji elektronicznej.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Doradztwem zostanie objęty podmiot ekonomii społecznej planujący rozpoczęcie działalności </w:t>
      </w:r>
      <w:r w:rsidR="009A6954">
        <w:rPr>
          <w:rFonts w:ascii="Times New Roman" w:hAnsi="Times New Roman" w:cs="Times New Roman"/>
        </w:rPr>
        <w:br/>
      </w:r>
      <w:r w:rsidRPr="00710C2D">
        <w:rPr>
          <w:rFonts w:ascii="Times New Roman" w:hAnsi="Times New Roman" w:cs="Times New Roman"/>
        </w:rPr>
        <w:t xml:space="preserve">w zakresie animacji dla dzieci w formie: organizacji urodzin, zabaw i spotkań; prowadzenia zajęć tematycznych; doraźnej opieki, animacji okolicznościowej. Podmiot przygotowuje się do zagospodarowania przestrzeni o powierzchni ok. 230 m² znajdującej się w centrum. Na etapie usługi doradztwa podmiot opracuje plan aranżacji i wyposażenia lokalu łącznie z projektem zakresu prac adaptacyjnych mających na celu podział przestrzeni np. ściankami przesuwnymi. 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Pr="00710C2D" w:rsidRDefault="00710C2D" w:rsidP="00710C2D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Usługa odbywać się będzie na terenie województwa pomorskiego (dojazd do klienta), </w:t>
      </w:r>
      <w:r w:rsidR="009A6954">
        <w:rPr>
          <w:rFonts w:ascii="Times New Roman" w:hAnsi="Times New Roman" w:cs="Times New Roman"/>
        </w:rPr>
        <w:br/>
      </w:r>
      <w:r w:rsidRPr="00710C2D">
        <w:rPr>
          <w:rFonts w:ascii="Times New Roman" w:hAnsi="Times New Roman" w:cs="Times New Roman"/>
        </w:rPr>
        <w:t xml:space="preserve">w Wejherowie oraz w formie pośredniej (kontakt telefoniczny i mailowy) – zgodnie </w:t>
      </w:r>
      <w:r w:rsidR="009A6954">
        <w:rPr>
          <w:rFonts w:ascii="Times New Roman" w:hAnsi="Times New Roman" w:cs="Times New Roman"/>
        </w:rPr>
        <w:br/>
      </w:r>
      <w:r w:rsidRPr="00710C2D">
        <w:rPr>
          <w:rFonts w:ascii="Times New Roman" w:hAnsi="Times New Roman" w:cs="Times New Roman"/>
        </w:rPr>
        <w:t>z preferencjami i możliwościami podmiotu, dla którego będzie świadczone doradztwo. Wykonawca zobligowany będzie do udziału w spotkaniach z podmiotem oraz przedstawicielami OWES;</w:t>
      </w:r>
    </w:p>
    <w:p w:rsidR="00710C2D" w:rsidRPr="00710C2D" w:rsidRDefault="00710C2D" w:rsidP="00710C2D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Wykonawca weźmie pod uwagę opracowywany w trakcie doradztwa model biznesowy, który będzie wyznaczał kierunki rozwoju działalności podmiotu – projekt przestrzeni będzie ściśle powiązany z modelem biznesowym;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110669">
        <w:rPr>
          <w:rFonts w:ascii="Times New Roman" w:hAnsi="Times New Roman" w:cs="Times New Roman"/>
        </w:rPr>
        <w:t>ńczenia realizacji usług – 31.07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710C2D">
        <w:rPr>
          <w:rFonts w:ascii="Times New Roman" w:hAnsi="Times New Roman" w:cs="Times New Roman"/>
          <w:bCs/>
        </w:rPr>
        <w:t>31</w:t>
      </w:r>
      <w:r w:rsidRPr="00B77982">
        <w:rPr>
          <w:rFonts w:ascii="Times New Roman" w:hAnsi="Times New Roman" w:cs="Times New Roman"/>
          <w:bCs/>
        </w:rPr>
        <w:t>.</w:t>
      </w:r>
      <w:r w:rsidR="00710C2D">
        <w:rPr>
          <w:rFonts w:ascii="Times New Roman" w:hAnsi="Times New Roman" w:cs="Times New Roman"/>
          <w:bCs/>
        </w:rPr>
        <w:t>07.</w:t>
      </w:r>
      <w:r w:rsidRPr="00B77982">
        <w:rPr>
          <w:rFonts w:ascii="Times New Roman" w:hAnsi="Times New Roman" w:cs="Times New Roman"/>
          <w:bCs/>
        </w:rPr>
        <w:t xml:space="preserve">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 (dojazd do klienta), w Wejherowie oraz w formie pośredniej (kontakt telefoniczny i mailowy) – zgodnie z preferencjami i możliwościami podmiotu, dla którego będzie świadczone doradztwo.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5A282B" w:rsidRPr="005A282B" w:rsidRDefault="005A282B" w:rsidP="005A282B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5A282B" w:rsidRPr="005A282B" w:rsidRDefault="005A282B" w:rsidP="005A282B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color w:val="000000"/>
          <w:lang w:eastAsia="zh-CN"/>
        </w:rPr>
        <w:t>posiadają wykształcenie wyższe kierunkowe (budownictwo, architektura lub pokrewne).</w:t>
      </w:r>
    </w:p>
    <w:p w:rsidR="005A282B" w:rsidRPr="005A282B" w:rsidRDefault="005A282B" w:rsidP="005A282B">
      <w:pPr>
        <w:numPr>
          <w:ilvl w:val="1"/>
          <w:numId w:val="28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5A282B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Pr="005A282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5A282B" w:rsidRPr="005A282B" w:rsidRDefault="005A282B" w:rsidP="005A282B">
      <w:pPr>
        <w:numPr>
          <w:ilvl w:val="0"/>
          <w:numId w:val="28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posiadają min. 3 letnie udokumentowane doświadczenie zawodowe w projektowaniu przestrzeni/wnętrz.</w:t>
      </w:r>
    </w:p>
    <w:p w:rsidR="005A282B" w:rsidRPr="005A282B" w:rsidRDefault="005A282B" w:rsidP="005A282B">
      <w:pPr>
        <w:numPr>
          <w:ilvl w:val="1"/>
          <w:numId w:val="28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 xml:space="preserve"> </w:t>
      </w:r>
      <w:r w:rsidRPr="005A282B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5A282B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Pr="005A282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6166D6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B1621" w:rsidRPr="00B77982" w:rsidRDefault="00DB1621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A282B">
        <w:rPr>
          <w:rFonts w:ascii="Times New Roman" w:hAnsi="Times New Roman" w:cs="Times New Roman"/>
          <w:b/>
          <w:color w:val="auto"/>
          <w:sz w:val="22"/>
          <w:szCs w:val="22"/>
        </w:rPr>
        <w:t>waga 10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="005A282B">
        <w:rPr>
          <w:rFonts w:ascii="Times New Roman" w:hAnsi="Times New Roman" w:cs="Times New Roman"/>
          <w:b/>
          <w:bCs/>
        </w:rPr>
        <w:t>10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182F8D" w:rsidRPr="00B04420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182F8D">
        <w:rPr>
          <w:rFonts w:ascii="Times New Roman" w:hAnsi="Times New Roman" w:cs="Times New Roman"/>
        </w:rPr>
        <w:t>rmie papierowej (z dopiskiem „22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116598" w:rsidRPr="00182F8D">
        <w:rPr>
          <w:rFonts w:ascii="Times New Roman" w:hAnsi="Times New Roman" w:cs="Times New Roman"/>
          <w:b/>
          <w:u w:val="single"/>
        </w:rPr>
        <w:t>08.</w:t>
      </w:r>
      <w:r w:rsidR="00182F8D" w:rsidRPr="00182F8D">
        <w:rPr>
          <w:rFonts w:ascii="Times New Roman" w:hAnsi="Times New Roman" w:cs="Times New Roman"/>
          <w:b/>
          <w:u w:val="single"/>
        </w:rPr>
        <w:t>06</w:t>
      </w:r>
      <w:r w:rsidR="00B77982" w:rsidRPr="00182F8D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lastRenderedPageBreak/>
        <w:t>Wraz z ofertą konieczne jest złożenie następujących dokumentów: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ZAŁĄCZNIK NR 1</w:t>
      </w:r>
      <w:r w:rsidRPr="005A282B">
        <w:rPr>
          <w:rFonts w:ascii="Times New Roman" w:hAnsi="Times New Roman" w:cs="Times New Roman"/>
        </w:rPr>
        <w:t xml:space="preserve"> do zapytania ofertowego</w:t>
      </w:r>
    </w:p>
    <w:p w:rsidR="005A282B" w:rsidRPr="005A282B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182F8D" w:rsidRPr="00182F8D">
        <w:rPr>
          <w:rFonts w:ascii="Times New Roman" w:hAnsi="Times New Roman" w:cs="Times New Roman"/>
        </w:rPr>
        <w:t>2</w:t>
      </w:r>
      <w:r w:rsidR="00182F8D">
        <w:rPr>
          <w:rFonts w:ascii="Times New Roman" w:hAnsi="Times New Roman" w:cs="Times New Roman"/>
        </w:rPr>
        <w:t>2</w:t>
      </w:r>
      <w:r w:rsidRPr="00182F8D">
        <w:rPr>
          <w:rFonts w:ascii="Times New Roman" w:hAnsi="Times New Roman" w:cs="Times New Roman"/>
          <w:caps/>
        </w:rPr>
        <w:t>/TPBA/OWES/2018</w:t>
      </w:r>
      <w:r w:rsidRPr="005A282B">
        <w:rPr>
          <w:rFonts w:ascii="Times New Roman" w:hAnsi="Times New Roman" w:cs="Times New Roman"/>
        </w:rPr>
        <w:t xml:space="preserve">  dot. wykonania usług świadczenia usług doradztwa specjalistycznego branżowego </w:t>
      </w:r>
      <w:r w:rsidRPr="005A282B">
        <w:rPr>
          <w:rFonts w:ascii="Times New Roman" w:eastAsia="Times New Roman" w:hAnsi="Times New Roman" w:cs="Times New Roman"/>
          <w:color w:val="000000"/>
        </w:rPr>
        <w:t>– projektowanie przestrzeni</w:t>
      </w:r>
      <w:r w:rsidRPr="005A28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A282B">
        <w:rPr>
          <w:rFonts w:ascii="Times New Roman" w:hAnsi="Times New Roman" w:cs="Times New Roman"/>
        </w:rPr>
        <w:t>dla podmiotów ekonomii społecznej (PES) w tym przedsiębiorstw społecznych (PS), w terminie do 30 kwietnia 2018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Usługa doradztwa specjalistycznego branżowego (projektowanie przestrzeni)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A282B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posiadam wykształcenie wyższe kierunkowe tj………………………………………</w:t>
      </w:r>
    </w:p>
    <w:p w:rsidR="005A282B" w:rsidRPr="005A282B" w:rsidRDefault="005A282B" w:rsidP="005A282B">
      <w:pPr>
        <w:spacing w:line="252" w:lineRule="auto"/>
        <w:ind w:left="720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Oświadczam, że posiadam……letnie udokumentowane doświadczenie w zakresie projektowania przestrzeni/wnętrz.</w:t>
      </w: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Default="005A282B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82F8D" w:rsidRPr="005A282B" w:rsidRDefault="00182F8D" w:rsidP="00182F8D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182F8D">
        <w:rPr>
          <w:rFonts w:ascii="Times New Roman" w:hAnsi="Times New Roman" w:cs="Times New Roman"/>
          <w:b/>
          <w:caps/>
        </w:rPr>
        <w:t>22</w:t>
      </w:r>
      <w:r w:rsidRPr="00182F8D">
        <w:rPr>
          <w:rFonts w:ascii="Times New Roman" w:hAnsi="Times New Roman" w:cs="Times New Roman"/>
          <w:b/>
          <w:caps/>
        </w:rPr>
        <w:t>/TPBA/OWES/2018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Pr="00B77982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1D" w:rsidRDefault="0083161D" w:rsidP="009B6E2A">
      <w:pPr>
        <w:spacing w:after="0" w:line="240" w:lineRule="auto"/>
      </w:pPr>
      <w:r>
        <w:separator/>
      </w:r>
    </w:p>
  </w:endnote>
  <w:endnote w:type="continuationSeparator" w:id="0">
    <w:p w:rsidR="0083161D" w:rsidRDefault="0083161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1D" w:rsidRDefault="0083161D" w:rsidP="009B6E2A">
      <w:pPr>
        <w:spacing w:after="0" w:line="240" w:lineRule="auto"/>
      </w:pPr>
      <w:r>
        <w:separator/>
      </w:r>
    </w:p>
  </w:footnote>
  <w:footnote w:type="continuationSeparator" w:id="0">
    <w:p w:rsidR="0083161D" w:rsidRDefault="0083161D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447FF"/>
    <w:multiLevelType w:val="hybridMultilevel"/>
    <w:tmpl w:val="A068588E"/>
    <w:lvl w:ilvl="0" w:tplc="B9964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12"/>
  </w:num>
  <w:num w:numId="5">
    <w:abstractNumId w:val="37"/>
  </w:num>
  <w:num w:numId="6">
    <w:abstractNumId w:val="2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6"/>
  </w:num>
  <w:num w:numId="18">
    <w:abstractNumId w:val="42"/>
  </w:num>
  <w:num w:numId="19">
    <w:abstractNumId w:val="31"/>
  </w:num>
  <w:num w:numId="20">
    <w:abstractNumId w:val="40"/>
  </w:num>
  <w:num w:numId="21">
    <w:abstractNumId w:val="22"/>
  </w:num>
  <w:num w:numId="22">
    <w:abstractNumId w:val="24"/>
  </w:num>
  <w:num w:numId="23">
    <w:abstractNumId w:val="46"/>
  </w:num>
  <w:num w:numId="24">
    <w:abstractNumId w:val="29"/>
  </w:num>
  <w:num w:numId="25">
    <w:abstractNumId w:val="44"/>
  </w:num>
  <w:num w:numId="26">
    <w:abstractNumId w:val="19"/>
  </w:num>
  <w:num w:numId="27">
    <w:abstractNumId w:val="18"/>
  </w:num>
  <w:num w:numId="28">
    <w:abstractNumId w:val="30"/>
  </w:num>
  <w:num w:numId="29">
    <w:abstractNumId w:val="25"/>
  </w:num>
  <w:num w:numId="30">
    <w:abstractNumId w:val="34"/>
  </w:num>
  <w:num w:numId="31">
    <w:abstractNumId w:val="45"/>
  </w:num>
  <w:num w:numId="32">
    <w:abstractNumId w:val="16"/>
  </w:num>
  <w:num w:numId="33">
    <w:abstractNumId w:val="13"/>
  </w:num>
  <w:num w:numId="34">
    <w:abstractNumId w:val="41"/>
  </w:num>
  <w:num w:numId="35">
    <w:abstractNumId w:val="38"/>
  </w:num>
  <w:num w:numId="36">
    <w:abstractNumId w:val="27"/>
  </w:num>
  <w:num w:numId="37">
    <w:abstractNumId w:val="15"/>
  </w:num>
  <w:num w:numId="38">
    <w:abstractNumId w:val="9"/>
  </w:num>
  <w:num w:numId="39">
    <w:abstractNumId w:val="26"/>
  </w:num>
  <w:num w:numId="40">
    <w:abstractNumId w:val="32"/>
  </w:num>
  <w:num w:numId="41">
    <w:abstractNumId w:val="4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3"/>
  </w:num>
  <w:num w:numId="45">
    <w:abstractNumId w:val="17"/>
  </w:num>
  <w:num w:numId="46">
    <w:abstractNumId w:val="47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69E6"/>
    <w:rsid w:val="000842C2"/>
    <w:rsid w:val="00093ACC"/>
    <w:rsid w:val="000D624B"/>
    <w:rsid w:val="000E3CCC"/>
    <w:rsid w:val="00110669"/>
    <w:rsid w:val="00110803"/>
    <w:rsid w:val="00113AA9"/>
    <w:rsid w:val="00116598"/>
    <w:rsid w:val="00125E42"/>
    <w:rsid w:val="001363A0"/>
    <w:rsid w:val="00150641"/>
    <w:rsid w:val="00165C76"/>
    <w:rsid w:val="00182F8D"/>
    <w:rsid w:val="00191F02"/>
    <w:rsid w:val="001C1BAE"/>
    <w:rsid w:val="001E650F"/>
    <w:rsid w:val="00224D8B"/>
    <w:rsid w:val="00231B14"/>
    <w:rsid w:val="00232B51"/>
    <w:rsid w:val="002349AC"/>
    <w:rsid w:val="002759E8"/>
    <w:rsid w:val="00280129"/>
    <w:rsid w:val="0029442F"/>
    <w:rsid w:val="002B25A1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F15C8"/>
    <w:rsid w:val="00500DC0"/>
    <w:rsid w:val="005026B2"/>
    <w:rsid w:val="0051666A"/>
    <w:rsid w:val="00521A8D"/>
    <w:rsid w:val="005245DC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61650"/>
    <w:rsid w:val="0086621F"/>
    <w:rsid w:val="00876AAA"/>
    <w:rsid w:val="00885DF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411A"/>
    <w:rsid w:val="00B97CF4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E11EE7"/>
    <w:rsid w:val="00E436F1"/>
    <w:rsid w:val="00E50F0F"/>
    <w:rsid w:val="00E63506"/>
    <w:rsid w:val="00E851DF"/>
    <w:rsid w:val="00E9274E"/>
    <w:rsid w:val="00EC4722"/>
    <w:rsid w:val="00ED5257"/>
    <w:rsid w:val="00ED5DEF"/>
    <w:rsid w:val="00EE06EF"/>
    <w:rsid w:val="00EF0C9D"/>
    <w:rsid w:val="00EF3556"/>
    <w:rsid w:val="00F17FF3"/>
    <w:rsid w:val="00F441A8"/>
    <w:rsid w:val="00F82D5D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2018-01-26T10:58:00Z</cp:lastPrinted>
  <dcterms:created xsi:type="dcterms:W3CDTF">2018-05-29T07:33:00Z</dcterms:created>
  <dcterms:modified xsi:type="dcterms:W3CDTF">2018-05-29T07:33:00Z</dcterms:modified>
</cp:coreProperties>
</file>