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D802A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D802A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0A5752">
        <w:rPr>
          <w:rFonts w:ascii="Times New Roman" w:eastAsia="Times New Roman" w:hAnsi="Times New Roman" w:cs="Times New Roman"/>
          <w:b/>
          <w:color w:val="000000"/>
        </w:rPr>
        <w:t>branża ga</w:t>
      </w:r>
      <w:r w:rsidR="00803B0F">
        <w:rPr>
          <w:rFonts w:ascii="Times New Roman" w:eastAsia="Times New Roman" w:hAnsi="Times New Roman" w:cs="Times New Roman"/>
          <w:b/>
          <w:color w:val="000000"/>
        </w:rPr>
        <w:t>stronomiczna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Pr="00B77982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0A5752">
        <w:rPr>
          <w:rFonts w:ascii="Times New Roman" w:hAnsi="Times New Roman" w:cs="Times New Roman"/>
        </w:rPr>
        <w:t>nży ga</w:t>
      </w:r>
      <w:r w:rsidR="00803B0F">
        <w:rPr>
          <w:rFonts w:ascii="Times New Roman" w:hAnsi="Times New Roman" w:cs="Times New Roman"/>
        </w:rPr>
        <w:t>stronomicznej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E46A12">
        <w:rPr>
          <w:rFonts w:ascii="Times New Roman" w:hAnsi="Times New Roman" w:cs="Times New Roman"/>
        </w:rPr>
        <w:t>maksymalnie 1</w:t>
      </w:r>
      <w:r w:rsidR="007547B3">
        <w:rPr>
          <w:rFonts w:ascii="Times New Roman" w:hAnsi="Times New Roman" w:cs="Times New Roman"/>
        </w:rPr>
        <w:t>5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godz</w:t>
      </w:r>
      <w:r w:rsidR="00433DB6">
        <w:rPr>
          <w:rFonts w:ascii="Times New Roman" w:hAnsi="Times New Roman" w:cs="Times New Roman"/>
        </w:rPr>
        <w:t>.</w:t>
      </w:r>
      <w:r w:rsidR="00D11653" w:rsidRPr="00B77982">
        <w:rPr>
          <w:rFonts w:ascii="Times New Roman" w:hAnsi="Times New Roman" w:cs="Times New Roman"/>
        </w:rPr>
        <w:t xml:space="preserve"> x </w:t>
      </w:r>
      <w:r w:rsidR="00433DB6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E46A12">
        <w:rPr>
          <w:rFonts w:ascii="Times New Roman" w:hAnsi="Times New Roman" w:cs="Times New Roman"/>
        </w:rPr>
        <w:t>ie do 30 listopada 2019</w:t>
      </w:r>
      <w:r w:rsidR="00D11653" w:rsidRPr="00B77982">
        <w:rPr>
          <w:rFonts w:ascii="Times New Roman" w:hAnsi="Times New Roman" w:cs="Times New Roman"/>
        </w:rPr>
        <w:t xml:space="preserve"> roku</w:t>
      </w:r>
      <w:r w:rsidR="006166D6" w:rsidRPr="00B77982">
        <w:rPr>
          <w:rFonts w:ascii="Times New Roman" w:hAnsi="Times New Roman" w:cs="Times New Roman"/>
        </w:rPr>
        <w:t xml:space="preserve">. </w:t>
      </w:r>
      <w:r w:rsidR="00E46A12">
        <w:rPr>
          <w:rFonts w:ascii="Times New Roman" w:hAnsi="Times New Roman" w:cs="Times New Roman"/>
        </w:rPr>
        <w:t xml:space="preserve">Podmiot wskazany do doradztwa przygotowuje się do zakupienia i </w:t>
      </w:r>
      <w:r w:rsidR="00DB6F91">
        <w:rPr>
          <w:rFonts w:ascii="Times New Roman" w:hAnsi="Times New Roman" w:cs="Times New Roman"/>
        </w:rPr>
        <w:t xml:space="preserve">prowadzenia </w:t>
      </w:r>
      <w:proofErr w:type="spellStart"/>
      <w:r w:rsidR="00DB6F91">
        <w:rPr>
          <w:rFonts w:ascii="Times New Roman" w:hAnsi="Times New Roman" w:cs="Times New Roman"/>
        </w:rPr>
        <w:t>f</w:t>
      </w:r>
      <w:r w:rsidR="00E46A12">
        <w:rPr>
          <w:rFonts w:ascii="Times New Roman" w:hAnsi="Times New Roman" w:cs="Times New Roman"/>
        </w:rPr>
        <w:t>oodtrucka</w:t>
      </w:r>
      <w:proofErr w:type="spellEnd"/>
      <w:r w:rsidR="00E46A12">
        <w:rPr>
          <w:rFonts w:ascii="Times New Roman" w:hAnsi="Times New Roman" w:cs="Times New Roman"/>
        </w:rPr>
        <w:t xml:space="preserve"> ora</w:t>
      </w:r>
      <w:r w:rsidR="00433DB6">
        <w:rPr>
          <w:rFonts w:ascii="Times New Roman" w:hAnsi="Times New Roman" w:cs="Times New Roman"/>
        </w:rPr>
        <w:t>z przygotowania</w:t>
      </w:r>
      <w:r w:rsidR="00E46A12">
        <w:rPr>
          <w:rFonts w:ascii="Times New Roman" w:hAnsi="Times New Roman" w:cs="Times New Roman"/>
        </w:rPr>
        <w:t xml:space="preserve"> </w:t>
      </w:r>
      <w:r w:rsidR="00433DB6">
        <w:rPr>
          <w:rFonts w:ascii="Times New Roman" w:hAnsi="Times New Roman" w:cs="Times New Roman"/>
        </w:rPr>
        <w:br/>
      </w:r>
      <w:r w:rsidR="00E46A12">
        <w:rPr>
          <w:rFonts w:ascii="Times New Roman" w:hAnsi="Times New Roman" w:cs="Times New Roman"/>
        </w:rPr>
        <w:t>i sprzedaży kanapek</w:t>
      </w:r>
      <w:r w:rsidR="00433DB6">
        <w:rPr>
          <w:rFonts w:ascii="Times New Roman" w:hAnsi="Times New Roman" w:cs="Times New Roman"/>
        </w:rPr>
        <w:t>,</w:t>
      </w:r>
      <w:r w:rsidR="009707EC">
        <w:rPr>
          <w:rFonts w:ascii="Times New Roman" w:hAnsi="Times New Roman" w:cs="Times New Roman"/>
        </w:rPr>
        <w:t xml:space="preserve"> a także ciast</w:t>
      </w:r>
      <w:r w:rsidR="00433DB6">
        <w:rPr>
          <w:rFonts w:ascii="Times New Roman" w:hAnsi="Times New Roman" w:cs="Times New Roman"/>
        </w:rPr>
        <w:t xml:space="preserve"> (w osobnej kuchni)</w:t>
      </w:r>
      <w:r w:rsidR="00E46A12">
        <w:rPr>
          <w:rFonts w:ascii="Times New Roman" w:hAnsi="Times New Roman" w:cs="Times New Roman"/>
        </w:rPr>
        <w:t xml:space="preserve"> na terenie Trójmiasta.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803B0F">
        <w:rPr>
          <w:rFonts w:ascii="Times New Roman" w:hAnsi="Times New Roman" w:cs="Times New Roman"/>
        </w:rPr>
        <w:t xml:space="preserve"> siedzibie Beneficjenta</w:t>
      </w:r>
      <w:r w:rsidR="00E36B02">
        <w:rPr>
          <w:rFonts w:ascii="Times New Roman" w:hAnsi="Times New Roman" w:cs="Times New Roman"/>
        </w:rPr>
        <w:t xml:space="preserve"> </w:t>
      </w:r>
      <w:r w:rsidR="002078B5">
        <w:rPr>
          <w:rFonts w:ascii="Times New Roman" w:hAnsi="Times New Roman" w:cs="Times New Roman"/>
        </w:rPr>
        <w:t xml:space="preserve">bądź innym wskazanym </w:t>
      </w:r>
      <w:r w:rsidR="00D11653" w:rsidRPr="00B77982">
        <w:rPr>
          <w:rFonts w:ascii="Times New Roman" w:hAnsi="Times New Roman" w:cs="Times New Roman"/>
        </w:rPr>
        <w:t xml:space="preserve">(dojazd do klienta), </w:t>
      </w:r>
      <w:r w:rsidR="00433DB6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E36B02" w:rsidRDefault="00803B0F" w:rsidP="005C5C3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</w:t>
      </w:r>
      <w:r w:rsidR="00E46A12">
        <w:rPr>
          <w:rFonts w:ascii="Times New Roman" w:hAnsi="Times New Roman" w:cs="Times New Roman"/>
        </w:rPr>
        <w:t>em usługi jest doradztwo w stworzeniu oferty dla nowopowstałej usługi mobilnej gastronomii</w:t>
      </w:r>
      <w:r w:rsidR="00E36B02" w:rsidRPr="00E36B02">
        <w:rPr>
          <w:rFonts w:ascii="Times New Roman" w:hAnsi="Times New Roman" w:cs="Times New Roman"/>
          <w:sz w:val="24"/>
          <w:szCs w:val="24"/>
        </w:rPr>
        <w:t>.</w:t>
      </w:r>
    </w:p>
    <w:p w:rsidR="00E36B02" w:rsidRDefault="00E46A12" w:rsidP="005C5C3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3B7714">
        <w:rPr>
          <w:rFonts w:ascii="Times New Roman" w:hAnsi="Times New Roman" w:cs="Times New Roman"/>
          <w:bCs/>
        </w:rPr>
        <w:t>Doradztwo w zakresie branży gastronomicznej</w:t>
      </w:r>
      <w:r>
        <w:rPr>
          <w:rFonts w:ascii="Times New Roman" w:hAnsi="Times New Roman" w:cs="Times New Roman"/>
          <w:bCs/>
        </w:rPr>
        <w:t xml:space="preserve"> dotyczy stworzenia oferty gastronomicznej, prowadzenia </w:t>
      </w:r>
      <w:proofErr w:type="spellStart"/>
      <w:r>
        <w:rPr>
          <w:rFonts w:ascii="Times New Roman" w:hAnsi="Times New Roman" w:cs="Times New Roman"/>
          <w:bCs/>
        </w:rPr>
        <w:t>foodtrucka</w:t>
      </w:r>
      <w:proofErr w:type="spellEnd"/>
      <w:r>
        <w:rPr>
          <w:rFonts w:ascii="Times New Roman" w:hAnsi="Times New Roman" w:cs="Times New Roman"/>
          <w:bCs/>
        </w:rPr>
        <w:t xml:space="preserve"> i przygotowania oferty sprzedaży kanapek i ciast.</w:t>
      </w:r>
    </w:p>
    <w:p w:rsidR="009707EC" w:rsidRDefault="009707EC" w:rsidP="00E36B02">
      <w:pPr>
        <w:tabs>
          <w:tab w:val="left" w:pos="284"/>
        </w:tabs>
        <w:spacing w:after="0" w:line="240" w:lineRule="auto"/>
        <w:ind w:left="-74"/>
        <w:jc w:val="both"/>
        <w:rPr>
          <w:rFonts w:ascii="Times New Roman" w:hAnsi="Times New Roman" w:cs="Times New Roman"/>
          <w:bCs/>
        </w:rPr>
      </w:pPr>
    </w:p>
    <w:p w:rsidR="00231B14" w:rsidRDefault="00D11653" w:rsidP="005C5C3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FB6EFC">
        <w:rPr>
          <w:rFonts w:ascii="Times New Roman" w:hAnsi="Times New Roman" w:cs="Times New Roman"/>
          <w:bCs/>
        </w:rPr>
        <w:t>Doradzt</w:t>
      </w:r>
      <w:r w:rsidR="00E46A12">
        <w:rPr>
          <w:rFonts w:ascii="Times New Roman" w:hAnsi="Times New Roman" w:cs="Times New Roman"/>
          <w:bCs/>
        </w:rPr>
        <w:t xml:space="preserve">wo </w:t>
      </w:r>
      <w:r w:rsidR="00E36B02">
        <w:rPr>
          <w:rFonts w:ascii="Times New Roman" w:hAnsi="Times New Roman" w:cs="Times New Roman"/>
          <w:bCs/>
        </w:rPr>
        <w:t>obejmuje następujące zagadnienia</w:t>
      </w:r>
      <w:r w:rsidR="002078B5">
        <w:rPr>
          <w:rFonts w:ascii="Times New Roman" w:hAnsi="Times New Roman" w:cs="Times New Roman"/>
          <w:bCs/>
        </w:rPr>
        <w:t>: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konsultację ofert zakupu</w:t>
      </w:r>
      <w:r w:rsidR="00CB79F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CB79F7">
        <w:rPr>
          <w:rFonts w:ascii="Times New Roman" w:eastAsia="Times New Roman" w:hAnsi="Times New Roman" w:cs="Times New Roman"/>
          <w:lang w:eastAsia="ar-SA"/>
        </w:rPr>
        <w:t>f</w:t>
      </w:r>
      <w:r>
        <w:rPr>
          <w:rFonts w:ascii="Times New Roman" w:eastAsia="Times New Roman" w:hAnsi="Times New Roman" w:cs="Times New Roman"/>
          <w:lang w:eastAsia="ar-SA"/>
        </w:rPr>
        <w:t>oodtrucka</w:t>
      </w:r>
      <w:proofErr w:type="spellEnd"/>
      <w:r w:rsidR="005C5C3F">
        <w:rPr>
          <w:rFonts w:ascii="Times New Roman" w:eastAsia="Times New Roman" w:hAnsi="Times New Roman" w:cs="Times New Roman"/>
          <w:lang w:eastAsia="ar-SA"/>
        </w:rPr>
        <w:t>;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  <w:lang w:eastAsia="ar-SA"/>
        </w:rPr>
        <w:t>kons</w:t>
      </w:r>
      <w:r w:rsidR="00CB79F7">
        <w:rPr>
          <w:rFonts w:ascii="Times New Roman" w:eastAsia="Times New Roman" w:hAnsi="Times New Roman" w:cs="Times New Roman"/>
          <w:lang w:eastAsia="ar-SA"/>
        </w:rPr>
        <w:t xml:space="preserve">ultację oferty gastronomicznej </w:t>
      </w:r>
      <w:proofErr w:type="spellStart"/>
      <w:r w:rsidR="00CB79F7">
        <w:rPr>
          <w:rFonts w:ascii="Times New Roman" w:eastAsia="Times New Roman" w:hAnsi="Times New Roman" w:cs="Times New Roman"/>
          <w:lang w:eastAsia="ar-SA"/>
        </w:rPr>
        <w:t>f</w:t>
      </w:r>
      <w:r w:rsidRPr="00E46A12">
        <w:rPr>
          <w:rFonts w:ascii="Times New Roman" w:eastAsia="Times New Roman" w:hAnsi="Times New Roman" w:cs="Times New Roman"/>
          <w:lang w:eastAsia="ar-SA"/>
        </w:rPr>
        <w:t>oodtrucka</w:t>
      </w:r>
      <w:proofErr w:type="spellEnd"/>
      <w:r w:rsidR="005C5C3F">
        <w:rPr>
          <w:rFonts w:ascii="Times New Roman" w:eastAsia="Times New Roman" w:hAnsi="Times New Roman" w:cs="Times New Roman"/>
          <w:lang w:eastAsia="ar-SA"/>
        </w:rPr>
        <w:t>;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</w:rPr>
        <w:t xml:space="preserve">doradztwo w kwestii wystroju i aranżacji wnętrza </w:t>
      </w:r>
      <w:proofErr w:type="spellStart"/>
      <w:r w:rsidRPr="00E46A12">
        <w:rPr>
          <w:rFonts w:ascii="Times New Roman" w:eastAsia="Times New Roman" w:hAnsi="Times New Roman" w:cs="Times New Roman"/>
        </w:rPr>
        <w:t>foodtrucka</w:t>
      </w:r>
      <w:proofErr w:type="spellEnd"/>
      <w:r w:rsidR="005C5C3F">
        <w:rPr>
          <w:rFonts w:ascii="Times New Roman" w:eastAsia="Times New Roman" w:hAnsi="Times New Roman" w:cs="Times New Roman"/>
        </w:rPr>
        <w:t>;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</w:rPr>
        <w:t>określenie miejsca sprzedaży i częstotliwości ucze</w:t>
      </w:r>
      <w:r w:rsidR="009707EC">
        <w:rPr>
          <w:rFonts w:ascii="Times New Roman" w:eastAsia="Times New Roman" w:hAnsi="Times New Roman" w:cs="Times New Roman"/>
        </w:rPr>
        <w:t>stniczenia w imprezach masowych</w:t>
      </w:r>
      <w:r w:rsidR="005C5C3F">
        <w:rPr>
          <w:rFonts w:ascii="Times New Roman" w:eastAsia="Times New Roman" w:hAnsi="Times New Roman" w:cs="Times New Roman"/>
        </w:rPr>
        <w:t>;</w:t>
      </w:r>
    </w:p>
    <w:p w:rsidR="00E46A12" w:rsidRPr="00E46A12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</w:rPr>
        <w:t xml:space="preserve">zapoznanie z niezbędnymi wymogami dotyczącymi prowadzenia </w:t>
      </w:r>
      <w:proofErr w:type="spellStart"/>
      <w:r w:rsidR="009707EC">
        <w:rPr>
          <w:rFonts w:ascii="Times New Roman" w:eastAsia="Times New Roman" w:hAnsi="Times New Roman" w:cs="Times New Roman"/>
        </w:rPr>
        <w:t>foodtrucka</w:t>
      </w:r>
      <w:proofErr w:type="spellEnd"/>
      <w:r w:rsidR="005C5C3F">
        <w:rPr>
          <w:rFonts w:ascii="Times New Roman" w:eastAsia="Times New Roman" w:hAnsi="Times New Roman" w:cs="Times New Roman"/>
        </w:rPr>
        <w:t>;</w:t>
      </w:r>
    </w:p>
    <w:p w:rsidR="000467DA" w:rsidRDefault="00E46A12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46A12">
        <w:rPr>
          <w:rFonts w:ascii="Times New Roman" w:eastAsia="Times New Roman" w:hAnsi="Times New Roman" w:cs="Times New Roman"/>
          <w:lang w:eastAsia="ar-SA"/>
        </w:rPr>
        <w:t>doradztwo dotyczące doboru składników żywienia</w:t>
      </w:r>
      <w:r w:rsidR="005C5C3F">
        <w:rPr>
          <w:rFonts w:ascii="Times New Roman" w:hAnsi="Times New Roman" w:cs="Times New Roman"/>
        </w:rPr>
        <w:t>;</w:t>
      </w:r>
    </w:p>
    <w:p w:rsidR="007547B3" w:rsidRDefault="009707EC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46A12">
        <w:rPr>
          <w:rFonts w:ascii="Times New Roman" w:hAnsi="Times New Roman" w:cs="Times New Roman"/>
        </w:rPr>
        <w:t>onsultację oferty cateringu (kanapki, ciasta)</w:t>
      </w:r>
      <w:r w:rsidR="005C5C3F">
        <w:rPr>
          <w:rFonts w:ascii="Times New Roman" w:hAnsi="Times New Roman" w:cs="Times New Roman"/>
        </w:rPr>
        <w:t>;</w:t>
      </w:r>
    </w:p>
    <w:p w:rsidR="00E46A12" w:rsidRPr="007547B3" w:rsidRDefault="007547B3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ustaleniu najbardziej opłacalnego asortymentu i opracowaniu receptur</w:t>
      </w:r>
      <w:r w:rsidR="005C5C3F">
        <w:rPr>
          <w:rFonts w:ascii="Times New Roman" w:hAnsi="Times New Roman" w:cs="Times New Roman"/>
        </w:rPr>
        <w:t>;</w:t>
      </w:r>
    </w:p>
    <w:p w:rsidR="007547B3" w:rsidRDefault="007547B3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wyborze najlepszych dostawców</w:t>
      </w:r>
      <w:r w:rsidR="005C5C3F">
        <w:rPr>
          <w:rFonts w:ascii="Times New Roman" w:hAnsi="Times New Roman" w:cs="Times New Roman"/>
        </w:rPr>
        <w:t>;</w:t>
      </w:r>
    </w:p>
    <w:p w:rsidR="00E46A12" w:rsidRPr="00E46A12" w:rsidRDefault="009707EC" w:rsidP="005C5C3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46A12">
        <w:rPr>
          <w:rFonts w:ascii="Times New Roman" w:hAnsi="Times New Roman" w:cs="Times New Roman"/>
        </w:rPr>
        <w:t>sparcie w ustaleniu polityki cenowej</w:t>
      </w:r>
      <w:r>
        <w:rPr>
          <w:rFonts w:ascii="Times New Roman" w:hAnsi="Times New Roman" w:cs="Times New Roman"/>
        </w:rPr>
        <w:t>.</w:t>
      </w:r>
    </w:p>
    <w:p w:rsidR="00803B0F" w:rsidRDefault="00803B0F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5C5C3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49D2">
        <w:rPr>
          <w:rFonts w:ascii="Times New Roman" w:hAnsi="Times New Roman" w:cs="Times New Roman"/>
        </w:rPr>
        <w:t>ńczenia realizacji usług – 30.11.2019</w:t>
      </w:r>
      <w:r w:rsidRPr="00B77982">
        <w:rPr>
          <w:rFonts w:ascii="Times New Roman" w:hAnsi="Times New Roman" w:cs="Times New Roman"/>
        </w:rPr>
        <w:t>.</w:t>
      </w:r>
    </w:p>
    <w:p w:rsidR="005C5C3F" w:rsidRDefault="005C5C3F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6166D6" w:rsidRPr="005C5C3F" w:rsidRDefault="006166D6" w:rsidP="005C5C3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lastRenderedPageBreak/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DB6F91">
        <w:rPr>
          <w:rFonts w:ascii="Times New Roman" w:hAnsi="Times New Roman" w:cs="Times New Roman"/>
          <w:bCs/>
        </w:rPr>
        <w:t>30.11.2019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5C5C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będzie</w:t>
      </w:r>
      <w:r w:rsidR="00573AB4">
        <w:rPr>
          <w:rFonts w:ascii="Times New Roman" w:hAnsi="Times New Roman" w:cs="Times New Roman"/>
        </w:rPr>
        <w:t xml:space="preserve"> w siedzibie Beneficjenta</w:t>
      </w:r>
      <w:r w:rsidR="00DB6096">
        <w:rPr>
          <w:rFonts w:ascii="Times New Roman" w:hAnsi="Times New Roman" w:cs="Times New Roman"/>
        </w:rPr>
        <w:t xml:space="preserve"> </w:t>
      </w:r>
      <w:r w:rsidR="005C5C3F">
        <w:rPr>
          <w:rFonts w:ascii="Times New Roman" w:hAnsi="Times New Roman" w:cs="Times New Roman"/>
        </w:rPr>
        <w:t xml:space="preserve">na terenie Trójmiasta </w:t>
      </w:r>
      <w:r w:rsidR="00DB6096">
        <w:rPr>
          <w:rFonts w:ascii="Times New Roman" w:hAnsi="Times New Roman" w:cs="Times New Roman"/>
        </w:rPr>
        <w:t>lub innym wskazanym</w:t>
      </w:r>
      <w:r w:rsidRPr="00B77982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C53DC9" w:rsidRPr="005C5C3F" w:rsidRDefault="006166D6" w:rsidP="005C5C3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C5C3F" w:rsidRPr="002636B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</w:t>
      </w:r>
      <w:r w:rsidR="009C6955">
        <w:rPr>
          <w:rFonts w:ascii="Times New Roman" w:hAnsi="Times New Roman" w:cs="Times New Roman"/>
          <w:i/>
        </w:rPr>
        <w:t>ności na lata 2014-2020</w:t>
      </w:r>
      <w:r w:rsidRPr="00B77982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6166D6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>wskazaną w niniejszym zapytaniu ofertowym spełnia łącznie następujące warunki:</w:t>
      </w:r>
    </w:p>
    <w:p w:rsidR="00A551F7" w:rsidRPr="00B77982" w:rsidRDefault="005C5C3F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A551F7" w:rsidRPr="00B77982">
        <w:rPr>
          <w:rFonts w:ascii="Times New Roman" w:hAnsi="Times New Roman" w:cs="Times New Roman"/>
          <w:sz w:val="22"/>
          <w:szCs w:val="22"/>
        </w:rPr>
        <w:t xml:space="preserve"> wykształcenie wyższe kierunkowe</w:t>
      </w:r>
      <w:r w:rsidR="00A551F7" w:rsidRPr="00D56EF8">
        <w:rPr>
          <w:rFonts w:ascii="Times New Roman" w:hAnsi="Times New Roman" w:cs="Times New Roman"/>
          <w:sz w:val="22"/>
          <w:szCs w:val="22"/>
        </w:rPr>
        <w:t xml:space="preserve"> lub</w:t>
      </w:r>
      <w:r w:rsidR="00A551F7" w:rsidRPr="00B77982">
        <w:rPr>
          <w:rFonts w:ascii="Times New Roman" w:hAnsi="Times New Roman" w:cs="Times New Roman"/>
          <w:sz w:val="22"/>
          <w:szCs w:val="22"/>
        </w:rPr>
        <w:t xml:space="preserve"> wykształcenie wyższe i kwalifikacje potwierdzające wiedzę związaną z obszarem doradztwa specjalistycznego</w:t>
      </w:r>
      <w:r w:rsidR="00A551F7">
        <w:rPr>
          <w:rFonts w:ascii="Times New Roman" w:hAnsi="Times New Roman" w:cs="Times New Roman"/>
          <w:sz w:val="22"/>
          <w:szCs w:val="22"/>
        </w:rPr>
        <w:t xml:space="preserve"> branżowego</w:t>
      </w:r>
      <w:r w:rsidR="00A551F7" w:rsidRPr="00B77982">
        <w:rPr>
          <w:rFonts w:ascii="Times New Roman" w:hAnsi="Times New Roman" w:cs="Times New Roman"/>
          <w:sz w:val="22"/>
          <w:szCs w:val="22"/>
        </w:rPr>
        <w:t>.</w:t>
      </w:r>
    </w:p>
    <w:p w:rsidR="00A551F7" w:rsidRPr="00B77982" w:rsidRDefault="00A551F7" w:rsidP="005C5C3F">
      <w:pPr>
        <w:pStyle w:val="Defaul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 wyższe kierunkowe, tj.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odpis ukończenia studiów wyższych 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kierunek: 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 xml:space="preserve">gastronomia, dietetyka, towaroznawstwo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itp.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lub dokumenty potwierdzające wykształcenie wyższe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oraz dokumenty potwierdzające kwalifikacje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 związane z przedmiotem zamówienia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B7798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A551F7" w:rsidRPr="00B77982" w:rsidRDefault="005C5C3F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A551F7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zawodowe w</w:t>
      </w:r>
      <w:r w:rsidR="00A551F7">
        <w:rPr>
          <w:rFonts w:ascii="Times New Roman" w:hAnsi="Times New Roman" w:cs="Times New Roman"/>
          <w:color w:val="auto"/>
          <w:sz w:val="22"/>
          <w:szCs w:val="22"/>
        </w:rPr>
        <w:t xml:space="preserve"> branży gastronom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>icznej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51F7" w:rsidRPr="00C00D89" w:rsidRDefault="00A551F7" w:rsidP="005C5C3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AE786F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>
        <w:rPr>
          <w:rFonts w:ascii="Times New Roman" w:hAnsi="Times New Roman" w:cs="Times New Roman"/>
          <w:color w:val="auto"/>
          <w:sz w:val="22"/>
          <w:szCs w:val="22"/>
        </w:rPr>
        <w:t>zaświadczenia, umowy,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00D89" w:rsidRPr="00C00D89" w:rsidRDefault="00C00D89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0D89">
        <w:rPr>
          <w:rFonts w:ascii="Times New Roman" w:hAnsi="Times New Roman" w:cs="Times New Roman"/>
          <w:color w:val="auto"/>
          <w:sz w:val="22"/>
          <w:szCs w:val="22"/>
        </w:rPr>
        <w:t xml:space="preserve">prowadzi lub </w:t>
      </w:r>
      <w:r w:rsidR="00D56EF8">
        <w:rPr>
          <w:rFonts w:ascii="Times New Roman" w:hAnsi="Times New Roman" w:cs="Times New Roman"/>
          <w:color w:val="auto"/>
          <w:sz w:val="22"/>
          <w:szCs w:val="22"/>
        </w:rPr>
        <w:t>prowadził działalność gastronomiczną</w:t>
      </w:r>
      <w:r w:rsidR="004E11CB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 xml:space="preserve">działalność </w:t>
      </w:r>
      <w:r w:rsidR="009C6955">
        <w:rPr>
          <w:rFonts w:ascii="Times New Roman" w:hAnsi="Times New Roman" w:cs="Times New Roman"/>
          <w:color w:val="auto"/>
          <w:sz w:val="22"/>
          <w:szCs w:val="22"/>
        </w:rPr>
        <w:t xml:space="preserve">prowadzona 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 xml:space="preserve">w postaci </w:t>
      </w:r>
      <w:proofErr w:type="spellStart"/>
      <w:r w:rsidRPr="00C00D89">
        <w:rPr>
          <w:rFonts w:ascii="Times New Roman" w:hAnsi="Times New Roman" w:cs="Times New Roman"/>
          <w:color w:val="auto"/>
          <w:sz w:val="22"/>
          <w:szCs w:val="22"/>
        </w:rPr>
        <w:t>fo</w:t>
      </w:r>
      <w:r w:rsidR="00F036A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>dtrucka</w:t>
      </w:r>
      <w:proofErr w:type="spellEnd"/>
      <w:r w:rsidRPr="00C00D89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>obwoźnej</w:t>
      </w:r>
      <w:r w:rsidR="004E1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>sprzedaży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 xml:space="preserve"> min. </w:t>
      </w:r>
      <w:r w:rsidR="004E11CB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>anapek</w:t>
      </w:r>
      <w:r w:rsidR="004E11CB">
        <w:rPr>
          <w:rFonts w:ascii="Times New Roman" w:hAnsi="Times New Roman" w:cs="Times New Roman"/>
          <w:color w:val="auto"/>
          <w:sz w:val="22"/>
          <w:szCs w:val="22"/>
        </w:rPr>
        <w:t xml:space="preserve">, sałatek, 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>ciast)</w:t>
      </w:r>
    </w:p>
    <w:p w:rsidR="006166D6" w:rsidRPr="00FD74C2" w:rsidRDefault="00C00D89" w:rsidP="00C53DC9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41F8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9C6955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  <w:r w:rsidR="00624685">
        <w:rPr>
          <w:rFonts w:ascii="Times New Roman" w:hAnsi="Times New Roman" w:cs="Times New Roman"/>
          <w:color w:val="auto"/>
          <w:sz w:val="22"/>
          <w:szCs w:val="22"/>
        </w:rPr>
        <w:t xml:space="preserve">doradcy </w:t>
      </w:r>
      <w:r w:rsidR="009C6955">
        <w:rPr>
          <w:rFonts w:ascii="Times New Roman" w:hAnsi="Times New Roman" w:cs="Times New Roman"/>
          <w:color w:val="auto"/>
          <w:sz w:val="22"/>
          <w:szCs w:val="22"/>
        </w:rPr>
        <w:t>w ofercie</w:t>
      </w:r>
      <w:r w:rsidR="00624685">
        <w:rPr>
          <w:rFonts w:ascii="Times New Roman" w:hAnsi="Times New Roman" w:cs="Times New Roman"/>
          <w:color w:val="auto"/>
          <w:sz w:val="22"/>
          <w:szCs w:val="22"/>
        </w:rPr>
        <w:t xml:space="preserve"> (załącznik nr 3)</w:t>
      </w:r>
      <w:r w:rsidR="009C695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CV doradcy</w:t>
      </w:r>
      <w:r w:rsidRPr="00C00D89">
        <w:rPr>
          <w:rFonts w:ascii="Times New Roman" w:hAnsi="Times New Roman" w:cs="Times New Roman"/>
          <w:color w:val="auto"/>
          <w:sz w:val="22"/>
          <w:szCs w:val="22"/>
        </w:rPr>
        <w:t xml:space="preserve"> oraz ew. przykładowe zaświadczenia, umowy, rachunki, </w:t>
      </w:r>
      <w:r w:rsidR="00FD74C2">
        <w:rPr>
          <w:rFonts w:ascii="Times New Roman" w:hAnsi="Times New Roman" w:cs="Times New Roman"/>
          <w:color w:val="auto"/>
          <w:sz w:val="22"/>
          <w:szCs w:val="22"/>
        </w:rPr>
        <w:t>itp.</w:t>
      </w:r>
    </w:p>
    <w:p w:rsidR="006166D6" w:rsidRPr="00B77982" w:rsidRDefault="006166D6" w:rsidP="004E34E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pełnieniu funkcji członka organu nadzorczego lub zarządzającego, prokurenta, pełnomocnika,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9C695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9C6955" w:rsidRPr="002636B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</w:t>
      </w:r>
      <w:r w:rsidR="009C6955">
        <w:rPr>
          <w:rFonts w:ascii="Times New Roman" w:hAnsi="Times New Roman" w:cs="Times New Roman"/>
          <w:i/>
        </w:rPr>
        <w:t>ności na lata 2014-2020</w:t>
      </w:r>
      <w:r w:rsidR="009C6955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9C695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9C695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9C6955" w:rsidRDefault="006166D6" w:rsidP="009C6955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4688F" w:rsidRPr="00B77982" w:rsidRDefault="006166D6" w:rsidP="009C6955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D56EF8">
        <w:rPr>
          <w:rFonts w:ascii="Times New Roman" w:hAnsi="Times New Roman" w:cs="Times New Roman"/>
        </w:rPr>
        <w:t>ilość udokumentowanych lat doświadczenia zawodowego w branży gastronomicznej</w:t>
      </w:r>
      <w:r w:rsidR="0064688F" w:rsidRPr="00B77982">
        <w:rPr>
          <w:rFonts w:ascii="Times New Roman" w:hAnsi="Times New Roman" w:cs="Times New Roman"/>
        </w:rPr>
        <w:t xml:space="preserve"> - </w:t>
      </w:r>
      <w:r w:rsidR="0064688F" w:rsidRPr="00B77982">
        <w:rPr>
          <w:rFonts w:ascii="Times New Roman" w:hAnsi="Times New Roman" w:cs="Times New Roman"/>
          <w:b/>
        </w:rPr>
        <w:t xml:space="preserve">waga 40%. </w:t>
      </w:r>
      <w:r w:rsidR="0064688F" w:rsidRPr="00B77982">
        <w:rPr>
          <w:rFonts w:ascii="Times New Roman" w:hAnsi="Times New Roman" w:cs="Times New Roman"/>
        </w:rPr>
        <w:t>Ocena zostanie dokonana</w:t>
      </w:r>
      <w:r w:rsidR="0064688F" w:rsidRPr="00B77982">
        <w:rPr>
          <w:rFonts w:ascii="Times New Roman" w:hAnsi="Times New Roman" w:cs="Times New Roman"/>
          <w:b/>
        </w:rPr>
        <w:t xml:space="preserve"> </w:t>
      </w:r>
      <w:r w:rsidR="0064688F" w:rsidRPr="00B77982">
        <w:rPr>
          <w:rFonts w:ascii="Times New Roman" w:hAnsi="Times New Roman" w:cs="Times New Roman"/>
        </w:rPr>
        <w:t xml:space="preserve">na podstawie udokumentowanej liczby </w:t>
      </w:r>
      <w:r w:rsidR="00D56EF8">
        <w:rPr>
          <w:rFonts w:ascii="Times New Roman" w:hAnsi="Times New Roman" w:cs="Times New Roman"/>
        </w:rPr>
        <w:t>lat doświadczenia zawodowego w branży gastronomicznej</w:t>
      </w:r>
      <w:r w:rsidR="0064688F">
        <w:rPr>
          <w:rFonts w:ascii="Times New Roman" w:hAnsi="Times New Roman" w:cs="Times New Roman"/>
        </w:rPr>
        <w:t>,</w:t>
      </w:r>
      <w:r w:rsidR="00D56EF8">
        <w:rPr>
          <w:rFonts w:ascii="Times New Roman" w:hAnsi="Times New Roman" w:cs="Times New Roman"/>
        </w:rPr>
        <w:t xml:space="preserve"> zgodnie </w:t>
      </w:r>
      <w:r w:rsidR="00D56EF8">
        <w:rPr>
          <w:rFonts w:ascii="Times New Roman" w:hAnsi="Times New Roman" w:cs="Times New Roman"/>
        </w:rPr>
        <w:br/>
        <w:t>z załącznikiem nr 1</w:t>
      </w:r>
      <w:r w:rsidR="0064688F" w:rsidRPr="00B77982">
        <w:rPr>
          <w:rFonts w:ascii="Times New Roman" w:hAnsi="Times New Roman" w:cs="Times New Roman"/>
        </w:rPr>
        <w:t>.</w:t>
      </w:r>
    </w:p>
    <w:p w:rsidR="006166D6" w:rsidRPr="009C6955" w:rsidRDefault="0064688F" w:rsidP="009C6955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</w:t>
      </w:r>
      <w:r w:rsidR="0095603B">
        <w:rPr>
          <w:rFonts w:ascii="Times New Roman" w:hAnsi="Times New Roman" w:cs="Times New Roman"/>
        </w:rPr>
        <w:t xml:space="preserve"> przez Wykonawcę załącznika nr 1</w:t>
      </w:r>
      <w:r w:rsidRPr="00B77982">
        <w:rPr>
          <w:rFonts w:ascii="Times New Roman" w:hAnsi="Times New Roman" w:cs="Times New Roman"/>
        </w:rPr>
        <w:t xml:space="preserve"> uwzględniającego ilość </w:t>
      </w:r>
      <w:r w:rsidR="0095603B">
        <w:rPr>
          <w:rFonts w:ascii="Times New Roman" w:hAnsi="Times New Roman" w:cs="Times New Roman"/>
        </w:rPr>
        <w:t>lat doświadczenia zawodowego w branży gastronomicznej</w:t>
      </w:r>
      <w:r w:rsidRPr="00B77982">
        <w:rPr>
          <w:rFonts w:ascii="Times New Roman" w:hAnsi="Times New Roman" w:cs="Times New Roman"/>
        </w:rPr>
        <w:t>.</w:t>
      </w:r>
    </w:p>
    <w:p w:rsidR="006166D6" w:rsidRPr="009232E7" w:rsidRDefault="006166D6" w:rsidP="009C695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</w:r>
      <w:r w:rsidRPr="00B7549F">
        <w:rPr>
          <w:rFonts w:ascii="Times New Roman" w:hAnsi="Times New Roman" w:cs="Times New Roman"/>
        </w:rPr>
        <w:lastRenderedPageBreak/>
        <w:t>o których mowa w ustawie z dnia 9 czerwca 2011 r. o wspieraniu rodziny i systemie pieczy zastępczej;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9C6955" w:rsidRDefault="006166D6" w:rsidP="009C695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95603B" w:rsidRDefault="006166D6" w:rsidP="0095603B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B77982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9C6955" w:rsidRDefault="000A293B" w:rsidP="009C6955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</w:t>
      </w:r>
      <w:r w:rsidR="0095603B">
        <w:rPr>
          <w:rFonts w:ascii="Times New Roman" w:hAnsi="Times New Roman" w:cs="Times New Roman"/>
        </w:rPr>
        <w:t>–</w:t>
      </w:r>
      <w:r w:rsidRPr="00B77982">
        <w:rPr>
          <w:rFonts w:ascii="Times New Roman" w:hAnsi="Times New Roman" w:cs="Times New Roman"/>
        </w:rPr>
        <w:t xml:space="preserve"> </w:t>
      </w:r>
      <w:r w:rsidR="0095603B">
        <w:rPr>
          <w:rFonts w:ascii="Times New Roman" w:hAnsi="Times New Roman" w:cs="Times New Roman"/>
        </w:rPr>
        <w:t>liczba lat doświadczenia zawodowego w branży gastronomicznej.</w:t>
      </w:r>
    </w:p>
    <w:p w:rsidR="0095603B" w:rsidRDefault="0095603B" w:rsidP="0095603B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000000"/>
        </w:rPr>
      </w:pPr>
    </w:p>
    <w:p w:rsidR="0095603B" w:rsidRPr="00CB3AFD" w:rsidRDefault="0095603B" w:rsidP="009560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Punkty będą przyznawane według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5603B" w:rsidTr="00894761"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3 do 5</w:t>
            </w:r>
            <w:r>
              <w:rPr>
                <w:rFonts w:ascii="Times New Roman" w:eastAsia="Calibri" w:hAnsi="Times New Roman" w:cs="Times New Roman"/>
              </w:rPr>
              <w:t xml:space="preserve"> lat</w:t>
            </w:r>
          </w:p>
        </w:tc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pkt.</w:t>
            </w:r>
          </w:p>
        </w:tc>
      </w:tr>
      <w:tr w:rsidR="0095603B" w:rsidTr="00894761"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6 do 8</w:t>
            </w:r>
            <w:r>
              <w:rPr>
                <w:rFonts w:ascii="Times New Roman" w:eastAsia="Calibri" w:hAnsi="Times New Roman" w:cs="Times New Roman"/>
              </w:rPr>
              <w:t xml:space="preserve"> lat</w:t>
            </w:r>
          </w:p>
        </w:tc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pkt.</w:t>
            </w:r>
          </w:p>
        </w:tc>
      </w:tr>
      <w:tr w:rsidR="0095603B" w:rsidTr="00894761"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9 do 12</w:t>
            </w:r>
            <w:r>
              <w:rPr>
                <w:rFonts w:ascii="Times New Roman" w:eastAsia="Calibri" w:hAnsi="Times New Roman" w:cs="Times New Roman"/>
              </w:rPr>
              <w:t xml:space="preserve"> lat</w:t>
            </w:r>
          </w:p>
        </w:tc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pkt.</w:t>
            </w:r>
          </w:p>
        </w:tc>
      </w:tr>
      <w:tr w:rsidR="0095603B" w:rsidTr="00894761"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Powyżej 12</w:t>
            </w:r>
            <w:r>
              <w:rPr>
                <w:rFonts w:ascii="Times New Roman" w:eastAsia="Calibri" w:hAnsi="Times New Roman" w:cs="Times New Roman"/>
              </w:rPr>
              <w:t xml:space="preserve"> lat</w:t>
            </w:r>
          </w:p>
        </w:tc>
        <w:tc>
          <w:tcPr>
            <w:tcW w:w="4606" w:type="dxa"/>
            <w:vAlign w:val="center"/>
          </w:tcPr>
          <w:p w:rsidR="0095603B" w:rsidRDefault="0095603B" w:rsidP="0095603B">
            <w:pPr>
              <w:tabs>
                <w:tab w:val="left" w:pos="360"/>
              </w:tabs>
              <w:ind w:right="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pkt.</w:t>
            </w:r>
          </w:p>
        </w:tc>
      </w:tr>
    </w:tbl>
    <w:p w:rsidR="0095603B" w:rsidRPr="00B77982" w:rsidRDefault="0095603B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9560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Default="006166D6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95603B" w:rsidRPr="0095603B" w:rsidRDefault="0095603B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1C510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171240">
        <w:rPr>
          <w:rFonts w:ascii="Times New Roman" w:hAnsi="Times New Roman" w:cs="Times New Roman"/>
        </w:rPr>
        <w:t>r</w:t>
      </w:r>
      <w:r w:rsidR="0095603B">
        <w:rPr>
          <w:rFonts w:ascii="Times New Roman" w:hAnsi="Times New Roman" w:cs="Times New Roman"/>
        </w:rPr>
        <w:t>mie papierowej (z dopiskiem „62</w:t>
      </w:r>
      <w:r w:rsidR="00171240">
        <w:rPr>
          <w:rFonts w:ascii="Times New Roman" w:hAnsi="Times New Roman" w:cs="Times New Roman"/>
        </w:rPr>
        <w:t>/TPBA/OWES/2019</w:t>
      </w:r>
      <w:r w:rsidR="00B77982" w:rsidRPr="00B77982">
        <w:rPr>
          <w:rFonts w:ascii="Times New Roman" w:hAnsi="Times New Roman" w:cs="Times New Roman"/>
        </w:rPr>
        <w:t>”) w biurze projektowym TPBA Koło Gdańskie ul. Władysław</w:t>
      </w:r>
      <w:r w:rsidR="0095603B">
        <w:rPr>
          <w:rFonts w:ascii="Times New Roman" w:hAnsi="Times New Roman" w:cs="Times New Roman"/>
        </w:rPr>
        <w:t xml:space="preserve">a IV 12, 80-547  Gdańsk do dnia </w:t>
      </w:r>
      <w:r w:rsidR="0095603B" w:rsidRPr="0095603B">
        <w:rPr>
          <w:rFonts w:ascii="Times New Roman" w:hAnsi="Times New Roman" w:cs="Times New Roman"/>
          <w:b/>
        </w:rPr>
        <w:t>23.09.2019</w:t>
      </w:r>
      <w:r w:rsidR="0095603B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95603B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95603B" w:rsidRPr="0095603B" w:rsidRDefault="0095603B" w:rsidP="0095603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dokumenty potwierdzające wykształcenie</w:t>
      </w:r>
      <w:r>
        <w:rPr>
          <w:rFonts w:ascii="Times New Roman" w:hAnsi="Times New Roman" w:cs="Times New Roman"/>
        </w:rPr>
        <w:t xml:space="preserve"> wyższe kierunkowe, tj.</w:t>
      </w:r>
      <w:r w:rsidRPr="00B77982">
        <w:rPr>
          <w:rFonts w:ascii="Times New Roman" w:hAnsi="Times New Roman" w:cs="Times New Roman"/>
        </w:rPr>
        <w:t xml:space="preserve"> odpis ukończenia studiów wyższych </w:t>
      </w:r>
      <w:r>
        <w:rPr>
          <w:rFonts w:ascii="Times New Roman" w:hAnsi="Times New Roman" w:cs="Times New Roman"/>
        </w:rPr>
        <w:t xml:space="preserve">(kierunek: gastronomia, dietetyka, towaroznawstwo </w:t>
      </w:r>
      <w:r w:rsidRPr="00B77982">
        <w:rPr>
          <w:rFonts w:ascii="Times New Roman" w:hAnsi="Times New Roman" w:cs="Times New Roman"/>
        </w:rPr>
        <w:t>itp.</w:t>
      </w:r>
      <w:r>
        <w:rPr>
          <w:rFonts w:ascii="Times New Roman" w:hAnsi="Times New Roman" w:cs="Times New Roman"/>
        </w:rPr>
        <w:t>)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lastRenderedPageBreak/>
        <w:t xml:space="preserve">dokumenty potwierdzające wykształcenie wyższe </w:t>
      </w:r>
      <w:r w:rsidRPr="00B77982">
        <w:rPr>
          <w:rFonts w:ascii="Times New Roman" w:hAnsi="Times New Roman" w:cs="Times New Roman"/>
        </w:rPr>
        <w:t>oraz dokumenty potwierdzające kwalifikacje</w:t>
      </w:r>
      <w:r>
        <w:rPr>
          <w:rFonts w:ascii="Times New Roman" w:hAnsi="Times New Roman" w:cs="Times New Roman"/>
        </w:rPr>
        <w:t xml:space="preserve"> związane z przedmiotem zamówienia</w:t>
      </w:r>
      <w:r w:rsidRPr="00B77982">
        <w:rPr>
          <w:rFonts w:ascii="Times New Roman" w:hAnsi="Times New Roman" w:cs="Times New Roman"/>
        </w:rPr>
        <w:t>: dyplomy, certyfikaty lub inne</w:t>
      </w:r>
      <w:r>
        <w:rPr>
          <w:rFonts w:ascii="Times New Roman" w:hAnsi="Times New Roman" w:cs="Times New Roman"/>
        </w:rPr>
        <w:t>.</w:t>
      </w:r>
    </w:p>
    <w:p w:rsidR="002B4D88" w:rsidRPr="002B4D88" w:rsidRDefault="002B4D88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2E6400">
        <w:rPr>
          <w:rFonts w:ascii="Times New Roman" w:hAnsi="Times New Roman" w:cs="Times New Roman"/>
        </w:rPr>
        <w:t>letnie doświadczenie</w:t>
      </w:r>
      <w:r w:rsidR="00624685">
        <w:rPr>
          <w:rFonts w:ascii="Times New Roman" w:hAnsi="Times New Roman" w:cs="Times New Roman"/>
        </w:rPr>
        <w:t xml:space="preserve"> zawodowe doradcy </w:t>
      </w:r>
      <w:r w:rsidR="00624685">
        <w:rPr>
          <w:rFonts w:ascii="Times New Roman" w:hAnsi="Times New Roman" w:cs="Times New Roman"/>
        </w:rPr>
        <w:br/>
        <w:t>w branży gastronomicznej (</w:t>
      </w:r>
      <w:r w:rsidR="00624685">
        <w:rPr>
          <w:rFonts w:ascii="Times New Roman" w:hAnsi="Times New Roman" w:cs="Times New Roman"/>
        </w:rPr>
        <w:t>CV doradcy</w:t>
      </w:r>
      <w:r w:rsidR="00624685">
        <w:rPr>
          <w:rFonts w:ascii="Times New Roman" w:hAnsi="Times New Roman" w:cs="Times New Roman"/>
        </w:rPr>
        <w:t xml:space="preserve"> oraz</w:t>
      </w:r>
      <w:r w:rsidR="00624685">
        <w:rPr>
          <w:rFonts w:ascii="Times New Roman" w:hAnsi="Times New Roman" w:cs="Times New Roman"/>
        </w:rPr>
        <w:t xml:space="preserve"> zaświadczenia, umowy, rachunki </w:t>
      </w:r>
      <w:r w:rsidR="00624685">
        <w:rPr>
          <w:rFonts w:ascii="Times New Roman" w:hAnsi="Times New Roman" w:cs="Times New Roman"/>
        </w:rPr>
        <w:t>itp.)</w:t>
      </w:r>
      <w:r>
        <w:rPr>
          <w:rFonts w:ascii="Times New Roman" w:hAnsi="Times New Roman" w:cs="Times New Roman"/>
        </w:rPr>
        <w:t>.</w:t>
      </w:r>
    </w:p>
    <w:p w:rsidR="006166D6" w:rsidRPr="00624685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24685" w:rsidRPr="00605458" w:rsidRDefault="00624685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Załącznik nr 3 zawierający oświadczenie doradcy.</w:t>
      </w:r>
    </w:p>
    <w:p w:rsidR="00722722" w:rsidRPr="0072272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</w:t>
      </w:r>
      <w:r w:rsidR="00624685">
        <w:rPr>
          <w:rFonts w:ascii="Times New Roman" w:hAnsi="Times New Roman" w:cs="Times New Roman"/>
        </w:rPr>
        <w:t>w postępowaniu nr 62</w:t>
      </w:r>
      <w:r w:rsidRPr="0084193E">
        <w:rPr>
          <w:rFonts w:ascii="Times New Roman" w:hAnsi="Times New Roman" w:cs="Times New Roman"/>
          <w:caps/>
        </w:rPr>
        <w:t>/TPBA/OWES/</w:t>
      </w:r>
      <w:r w:rsidRPr="00B77982">
        <w:rPr>
          <w:rFonts w:ascii="Times New Roman" w:hAnsi="Times New Roman" w:cs="Times New Roman"/>
          <w:caps/>
        </w:rPr>
        <w:t>201</w:t>
      </w:r>
      <w:r w:rsidR="002047B7">
        <w:rPr>
          <w:rFonts w:ascii="Times New Roman" w:hAnsi="Times New Roman" w:cs="Times New Roman"/>
          <w:caps/>
        </w:rPr>
        <w:t xml:space="preserve">9 </w:t>
      </w:r>
      <w:r w:rsidRPr="00B77982">
        <w:rPr>
          <w:rFonts w:ascii="Times New Roman" w:hAnsi="Times New Roman" w:cs="Times New Roman"/>
        </w:rPr>
        <w:t xml:space="preserve">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>
        <w:rPr>
          <w:rFonts w:ascii="Times New Roman" w:eastAsia="Times New Roman" w:hAnsi="Times New Roman" w:cs="Times New Roman"/>
          <w:color w:val="000000"/>
        </w:rPr>
        <w:t>branża gastronomiczna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2047B7">
        <w:rPr>
          <w:rFonts w:ascii="Times New Roman" w:hAnsi="Times New Roman" w:cs="Times New Roman"/>
        </w:rPr>
        <w:t>PS), w terminie do 30 listopada 2019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246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246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246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B77982" w:rsidRDefault="006166D6" w:rsidP="006246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2E6400">
              <w:rPr>
                <w:rFonts w:ascii="Times New Roman" w:hAnsi="Times New Roman" w:cs="Times New Roman"/>
              </w:rPr>
              <w:t xml:space="preserve"> (branża gastronomiczna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</w:t>
      </w:r>
      <w:r w:rsidR="00624685">
        <w:rPr>
          <w:rFonts w:ascii="Times New Roman" w:eastAsia="Calibri" w:hAnsi="Times New Roman" w:cs="Times New Roman"/>
          <w:b/>
        </w:rPr>
        <w:t xml:space="preserve"> doradcy</w:t>
      </w:r>
      <w:r w:rsidRPr="00B77982">
        <w:rPr>
          <w:rFonts w:ascii="Times New Roman" w:eastAsia="Calibri" w:hAnsi="Times New Roman" w:cs="Times New Roman"/>
          <w:b/>
        </w:rPr>
        <w:t>:</w:t>
      </w:r>
    </w:p>
    <w:p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6166D6" w:rsidRPr="00B77982">
        <w:rPr>
          <w:rFonts w:ascii="Times New Roman" w:hAnsi="Times New Roman" w:cs="Times New Roman"/>
        </w:rPr>
        <w:t xml:space="preserve">udokumentowanych </w:t>
      </w:r>
      <w:r w:rsidR="00624685">
        <w:rPr>
          <w:rFonts w:ascii="Times New Roman" w:hAnsi="Times New Roman" w:cs="Times New Roman"/>
        </w:rPr>
        <w:t>lat doświadczenia zawodowego w branży gastronomicznej (zgodnie z informacjami zawartymi w CV doradcy)</w:t>
      </w:r>
    </w:p>
    <w:p w:rsidR="00624685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24685" w:rsidRPr="00B77982" w:rsidRDefault="00624685" w:rsidP="0062468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24685" w:rsidRPr="00B77982" w:rsidRDefault="00624685" w:rsidP="0062468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24685" w:rsidRPr="00B77982" w:rsidRDefault="00624685" w:rsidP="0062468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</w:t>
      </w:r>
      <w:r>
        <w:rPr>
          <w:rFonts w:ascii="Times New Roman" w:hAnsi="Times New Roman" w:cs="Times New Roman"/>
        </w:rPr>
        <w:t>ny” (OWES) – zapytanie ofertowe nr 62</w:t>
      </w:r>
      <w:r>
        <w:rPr>
          <w:rFonts w:ascii="Times New Roman" w:hAnsi="Times New Roman" w:cs="Times New Roman"/>
          <w:b/>
          <w:caps/>
        </w:rPr>
        <w:t>/TPBA/OWES/2019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685" w:rsidRPr="00B77982" w:rsidRDefault="00624685" w:rsidP="00624685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24685" w:rsidRDefault="00624685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234AC6" w:rsidRDefault="00624685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234AC6">
        <w:rPr>
          <w:rFonts w:ascii="Times New Roman" w:hAnsi="Times New Roman" w:cs="Times New Roman"/>
          <w:b/>
        </w:rPr>
        <w:t>Oświadcze</w:t>
      </w:r>
      <w:r w:rsidR="00234AC6" w:rsidRPr="00234AC6">
        <w:rPr>
          <w:rFonts w:ascii="Times New Roman" w:hAnsi="Times New Roman" w:cs="Times New Roman"/>
          <w:b/>
        </w:rPr>
        <w:t>nie doradcy dot. doświadczenia w prowadzeniu działalności o charakterze gastronomicznym</w:t>
      </w:r>
      <w:r w:rsidRPr="00234AC6">
        <w:rPr>
          <w:rFonts w:ascii="Times New Roman" w:hAnsi="Times New Roman" w:cs="Times New Roman"/>
          <w:b/>
        </w:rPr>
        <w:t>.</w:t>
      </w:r>
    </w:p>
    <w:p w:rsidR="00624685" w:rsidRPr="00234AC6" w:rsidRDefault="00624685" w:rsidP="006166D6">
      <w:pPr>
        <w:spacing w:line="276" w:lineRule="auto"/>
        <w:rPr>
          <w:rFonts w:ascii="Times New Roman" w:hAnsi="Times New Roman" w:cs="Times New Roman"/>
          <w:b/>
        </w:rPr>
      </w:pPr>
    </w:p>
    <w:p w:rsidR="00624685" w:rsidRPr="00234AC6" w:rsidRDefault="00624685" w:rsidP="006166D6">
      <w:pPr>
        <w:spacing w:line="276" w:lineRule="auto"/>
        <w:rPr>
          <w:rFonts w:ascii="Times New Roman" w:hAnsi="Times New Roman" w:cs="Times New Roman"/>
          <w:b/>
        </w:rPr>
      </w:pP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4AC6">
        <w:rPr>
          <w:rFonts w:ascii="Times New Roman" w:hAnsi="Times New Roman" w:cs="Times New Roman"/>
        </w:rPr>
        <w:t>Oświadczam, że</w:t>
      </w:r>
      <w:r w:rsidRPr="00234AC6">
        <w:rPr>
          <w:rFonts w:ascii="Times New Roman" w:hAnsi="Times New Roman" w:cs="Times New Roman"/>
        </w:rPr>
        <w:t xml:space="preserve"> …………………………………. (imię i nazwisko) będący/ca doradcą/czynią wskazaną do wykonania usługi w złożonej ofercie </w:t>
      </w:r>
      <w:r w:rsidRPr="00234AC6">
        <w:rPr>
          <w:rFonts w:ascii="Times New Roman" w:hAnsi="Times New Roman" w:cs="Times New Roman"/>
        </w:rPr>
        <w:t xml:space="preserve">w postępowaniu nr </w:t>
      </w:r>
      <w:r w:rsidRPr="00234AC6">
        <w:rPr>
          <w:rFonts w:ascii="Times New Roman" w:hAnsi="Times New Roman" w:cs="Times New Roman"/>
        </w:rPr>
        <w:t>62</w:t>
      </w:r>
      <w:r w:rsidRPr="00234AC6">
        <w:rPr>
          <w:rFonts w:ascii="Times New Roman" w:hAnsi="Times New Roman" w:cs="Times New Roman"/>
        </w:rPr>
        <w:t xml:space="preserve">/TPBA/OWES/2019, dot.  wykonania usługi </w:t>
      </w:r>
      <w:r w:rsidRPr="00234AC6">
        <w:rPr>
          <w:rFonts w:ascii="Times New Roman" w:hAnsi="Times New Roman" w:cs="Times New Roman"/>
        </w:rPr>
        <w:t>specjalistycznego doradztwa branżowego (branża gastronomiczna)</w:t>
      </w:r>
      <w:r w:rsidRPr="00234AC6">
        <w:rPr>
          <w:rFonts w:ascii="Times New Roman" w:hAnsi="Times New Roman" w:cs="Times New Roman"/>
        </w:rPr>
        <w:t>, posiada</w:t>
      </w:r>
      <w:r w:rsidRPr="00234AC6">
        <w:rPr>
          <w:rFonts w:ascii="Times New Roman" w:hAnsi="Times New Roman" w:cs="Times New Roman"/>
        </w:rPr>
        <w:t>m</w:t>
      </w:r>
      <w:r w:rsidRPr="00234AC6">
        <w:rPr>
          <w:rFonts w:ascii="Times New Roman" w:hAnsi="Times New Roman" w:cs="Times New Roman"/>
        </w:rPr>
        <w:t xml:space="preserve"> </w:t>
      </w:r>
      <w:r w:rsidRPr="00234AC6">
        <w:rPr>
          <w:rFonts w:ascii="Times New Roman" w:hAnsi="Times New Roman" w:cs="Times New Roman"/>
        </w:rPr>
        <w:t xml:space="preserve">doświadczenie w prowadzeniu działalności o gastronomicznej </w:t>
      </w:r>
      <w:r w:rsidRPr="00234AC6">
        <w:rPr>
          <w:rFonts w:ascii="Times New Roman" w:hAnsi="Times New Roman" w:cs="Times New Roman"/>
        </w:rPr>
        <w:t xml:space="preserve">w postaci </w:t>
      </w:r>
      <w:proofErr w:type="spellStart"/>
      <w:r w:rsidRPr="00234AC6">
        <w:rPr>
          <w:rFonts w:ascii="Times New Roman" w:hAnsi="Times New Roman" w:cs="Times New Roman"/>
        </w:rPr>
        <w:t>foodtrucka</w:t>
      </w:r>
      <w:proofErr w:type="spellEnd"/>
      <w:r w:rsidRPr="00234AC6">
        <w:rPr>
          <w:rFonts w:ascii="Times New Roman" w:hAnsi="Times New Roman" w:cs="Times New Roman"/>
        </w:rPr>
        <w:t xml:space="preserve"> / obwoźnej sprzedaży min. kanapek, sałatek, ciast)*</w:t>
      </w: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34AC6">
        <w:rPr>
          <w:rFonts w:ascii="Times New Roman" w:hAnsi="Times New Roman" w:cs="Times New Roman"/>
        </w:rPr>
        <w:t>Krótki opis</w:t>
      </w:r>
      <w:r w:rsidRPr="00234AC6">
        <w:rPr>
          <w:rFonts w:ascii="Times New Roman" w:hAnsi="Times New Roman" w:cs="Times New Roman"/>
        </w:rPr>
        <w:t xml:space="preserve"> działalności:</w:t>
      </w:r>
    </w:p>
    <w:p w:rsidR="00234AC6" w:rsidRDefault="00234AC6" w:rsidP="00234AC6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234AC6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AC6" w:rsidRDefault="00234AC6" w:rsidP="00234AC6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234AC6" w:rsidRDefault="00234AC6" w:rsidP="00234AC6">
      <w:pPr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234AC6" w:rsidRPr="00234AC6" w:rsidRDefault="00234AC6" w:rsidP="00234A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 w:rsidRPr="00234AC6">
        <w:rPr>
          <w:rFonts w:ascii="Times New Roman" w:hAnsi="Times New Roman" w:cs="Times New Roman"/>
        </w:rPr>
        <w:t>Odpowiednie skreślić.</w:t>
      </w:r>
    </w:p>
    <w:p w:rsidR="00234AC6" w:rsidRPr="00234AC6" w:rsidRDefault="00234AC6" w:rsidP="00234AC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234AC6" w:rsidRPr="00234AC6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AF" w:rsidRDefault="00D802AF" w:rsidP="009B6E2A">
      <w:pPr>
        <w:spacing w:after="0" w:line="240" w:lineRule="auto"/>
      </w:pPr>
      <w:r>
        <w:separator/>
      </w:r>
    </w:p>
  </w:endnote>
  <w:endnote w:type="continuationSeparator" w:id="0">
    <w:p w:rsidR="00D802AF" w:rsidRDefault="00D802A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AF" w:rsidRDefault="00D802AF" w:rsidP="009B6E2A">
      <w:pPr>
        <w:spacing w:after="0" w:line="240" w:lineRule="auto"/>
      </w:pPr>
      <w:r>
        <w:separator/>
      </w:r>
    </w:p>
  </w:footnote>
  <w:footnote w:type="continuationSeparator" w:id="0">
    <w:p w:rsidR="00D802AF" w:rsidRDefault="00D802AF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9C6955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22D93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FEE4AFB"/>
    <w:multiLevelType w:val="hybridMultilevel"/>
    <w:tmpl w:val="5EF2B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B16C6"/>
    <w:multiLevelType w:val="hybridMultilevel"/>
    <w:tmpl w:val="C6983C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81399"/>
    <w:multiLevelType w:val="multilevel"/>
    <w:tmpl w:val="2160A2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97CF1"/>
    <w:multiLevelType w:val="hybridMultilevel"/>
    <w:tmpl w:val="E9B8E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16"/>
  </w:num>
  <w:num w:numId="17">
    <w:abstractNumId w:val="7"/>
  </w:num>
  <w:num w:numId="18">
    <w:abstractNumId w:val="20"/>
  </w:num>
  <w:num w:numId="19">
    <w:abstractNumId w:val="23"/>
  </w:num>
  <w:num w:numId="20">
    <w:abstractNumId w:val="26"/>
  </w:num>
  <w:num w:numId="21">
    <w:abstractNumId w:val="13"/>
  </w:num>
  <w:num w:numId="22">
    <w:abstractNumId w:val="11"/>
  </w:num>
  <w:num w:numId="23">
    <w:abstractNumId w:val="9"/>
  </w:num>
  <w:num w:numId="24">
    <w:abstractNumId w:val="19"/>
  </w:num>
  <w:num w:numId="25">
    <w:abstractNumId w:val="24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24F6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2F6"/>
    <w:rsid w:val="00165C76"/>
    <w:rsid w:val="0016718D"/>
    <w:rsid w:val="00167611"/>
    <w:rsid w:val="00171240"/>
    <w:rsid w:val="00171C04"/>
    <w:rsid w:val="00191F02"/>
    <w:rsid w:val="001B5A7D"/>
    <w:rsid w:val="001B7166"/>
    <w:rsid w:val="001C1BAE"/>
    <w:rsid w:val="001E2A5E"/>
    <w:rsid w:val="001E650F"/>
    <w:rsid w:val="00200BE6"/>
    <w:rsid w:val="002047B7"/>
    <w:rsid w:val="002078B5"/>
    <w:rsid w:val="00224D8B"/>
    <w:rsid w:val="00231B14"/>
    <w:rsid w:val="00232B51"/>
    <w:rsid w:val="002349AC"/>
    <w:rsid w:val="00234AC6"/>
    <w:rsid w:val="002759E8"/>
    <w:rsid w:val="00280129"/>
    <w:rsid w:val="0029442F"/>
    <w:rsid w:val="00294644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3DB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11C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7855"/>
    <w:rsid w:val="00573AB4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C5C3F"/>
    <w:rsid w:val="005D7F39"/>
    <w:rsid w:val="005E1052"/>
    <w:rsid w:val="005E1845"/>
    <w:rsid w:val="005E4067"/>
    <w:rsid w:val="005E710D"/>
    <w:rsid w:val="005F5FBD"/>
    <w:rsid w:val="005F72C6"/>
    <w:rsid w:val="0060150A"/>
    <w:rsid w:val="00602366"/>
    <w:rsid w:val="0060432A"/>
    <w:rsid w:val="00605108"/>
    <w:rsid w:val="00605458"/>
    <w:rsid w:val="006166D6"/>
    <w:rsid w:val="00620286"/>
    <w:rsid w:val="00624685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15DE"/>
    <w:rsid w:val="00762E0C"/>
    <w:rsid w:val="007724F8"/>
    <w:rsid w:val="00790547"/>
    <w:rsid w:val="007A5819"/>
    <w:rsid w:val="007E2577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0547D"/>
    <w:rsid w:val="00914B73"/>
    <w:rsid w:val="009232E7"/>
    <w:rsid w:val="009338E0"/>
    <w:rsid w:val="00936397"/>
    <w:rsid w:val="009364EF"/>
    <w:rsid w:val="0094511A"/>
    <w:rsid w:val="0095603B"/>
    <w:rsid w:val="00966698"/>
    <w:rsid w:val="009707EC"/>
    <w:rsid w:val="009836FF"/>
    <w:rsid w:val="0098629E"/>
    <w:rsid w:val="009A0659"/>
    <w:rsid w:val="009A304B"/>
    <w:rsid w:val="009B6E2A"/>
    <w:rsid w:val="009B75D1"/>
    <w:rsid w:val="009C4EEE"/>
    <w:rsid w:val="009C6955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236AD"/>
    <w:rsid w:val="00A241F8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C0AB6"/>
    <w:rsid w:val="00AD20F6"/>
    <w:rsid w:val="00AE60E2"/>
    <w:rsid w:val="00AE786F"/>
    <w:rsid w:val="00AF72F2"/>
    <w:rsid w:val="00B0260D"/>
    <w:rsid w:val="00B02798"/>
    <w:rsid w:val="00B060F5"/>
    <w:rsid w:val="00B06DCA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B4965"/>
    <w:rsid w:val="00BE3D72"/>
    <w:rsid w:val="00C00D89"/>
    <w:rsid w:val="00C0149F"/>
    <w:rsid w:val="00C305BE"/>
    <w:rsid w:val="00C329FC"/>
    <w:rsid w:val="00C533D2"/>
    <w:rsid w:val="00C53DC9"/>
    <w:rsid w:val="00C5492F"/>
    <w:rsid w:val="00C64233"/>
    <w:rsid w:val="00C6433D"/>
    <w:rsid w:val="00C676FA"/>
    <w:rsid w:val="00C72947"/>
    <w:rsid w:val="00C771E8"/>
    <w:rsid w:val="00C9225E"/>
    <w:rsid w:val="00CB79F7"/>
    <w:rsid w:val="00CD6964"/>
    <w:rsid w:val="00CE0A3F"/>
    <w:rsid w:val="00D11211"/>
    <w:rsid w:val="00D11653"/>
    <w:rsid w:val="00D277F9"/>
    <w:rsid w:val="00D320C2"/>
    <w:rsid w:val="00D53A91"/>
    <w:rsid w:val="00D53C0F"/>
    <w:rsid w:val="00D56EF8"/>
    <w:rsid w:val="00D7257E"/>
    <w:rsid w:val="00D7457C"/>
    <w:rsid w:val="00D802AF"/>
    <w:rsid w:val="00D8073C"/>
    <w:rsid w:val="00D8472D"/>
    <w:rsid w:val="00D9269F"/>
    <w:rsid w:val="00DA3B48"/>
    <w:rsid w:val="00DB1621"/>
    <w:rsid w:val="00DB5A48"/>
    <w:rsid w:val="00DB6096"/>
    <w:rsid w:val="00DB6F91"/>
    <w:rsid w:val="00DC21D3"/>
    <w:rsid w:val="00DC2651"/>
    <w:rsid w:val="00DD2E2F"/>
    <w:rsid w:val="00DE7854"/>
    <w:rsid w:val="00E11EE7"/>
    <w:rsid w:val="00E126D0"/>
    <w:rsid w:val="00E248E6"/>
    <w:rsid w:val="00E266E4"/>
    <w:rsid w:val="00E36B02"/>
    <w:rsid w:val="00E436F1"/>
    <w:rsid w:val="00E46A12"/>
    <w:rsid w:val="00E50F0F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36A2"/>
    <w:rsid w:val="00F37FE0"/>
    <w:rsid w:val="00F441A8"/>
    <w:rsid w:val="00F82D5D"/>
    <w:rsid w:val="00FA1648"/>
    <w:rsid w:val="00FB6EFC"/>
    <w:rsid w:val="00FC24BA"/>
    <w:rsid w:val="00FC4F4E"/>
    <w:rsid w:val="00FC7362"/>
    <w:rsid w:val="00FD5EA5"/>
    <w:rsid w:val="00FD6E9E"/>
    <w:rsid w:val="00FD713D"/>
    <w:rsid w:val="00FD74C2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275EB"/>
  <w15:docId w15:val="{0E4EEDF9-06F5-4470-80DE-AC8DE94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3131</Words>
  <Characters>18787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</cp:revision>
  <cp:lastPrinted>2018-03-26T07:47:00Z</cp:lastPrinted>
  <dcterms:created xsi:type="dcterms:W3CDTF">2019-09-12T09:25:00Z</dcterms:created>
  <dcterms:modified xsi:type="dcterms:W3CDTF">2019-09-12T09:25:00Z</dcterms:modified>
</cp:coreProperties>
</file>